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E84D91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41721" w:rsidRPr="00E84D9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</w:t>
      </w:r>
      <w:r w:rsidR="00E41721"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нт</w:t>
      </w:r>
    </w:p>
    <w:p w:rsidR="009450B1" w:rsidRPr="00E84D91" w:rsidRDefault="0028605F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F7019F"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 специалиста 2 разряда</w:t>
      </w:r>
      <w:r w:rsidR="009450B1"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камеральных проверок № 1</w:t>
      </w:r>
      <w:r w:rsidR="009450B1"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A27FDA" w:rsidRPr="00E84D91" w:rsidRDefault="00A27FDA" w:rsidP="00A27F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D91">
        <w:rPr>
          <w:rFonts w:ascii="Times New Roman" w:hAnsi="Times New Roman" w:cs="Times New Roman"/>
          <w:b/>
          <w:bCs/>
          <w:sz w:val="28"/>
          <w:szCs w:val="28"/>
        </w:rPr>
        <w:t xml:space="preserve">Межрайонной  инспекции Федеральной налоговой службы № 19 </w:t>
      </w:r>
    </w:p>
    <w:p w:rsidR="0028605F" w:rsidRPr="00E84D91" w:rsidRDefault="00A27FDA" w:rsidP="00A27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84D91">
        <w:rPr>
          <w:rFonts w:ascii="Times New Roman" w:hAnsi="Times New Roman" w:cs="Times New Roman"/>
          <w:b/>
          <w:bCs/>
          <w:sz w:val="28"/>
          <w:szCs w:val="28"/>
        </w:rPr>
        <w:t>по Санкт-Петербургу</w:t>
      </w:r>
      <w:r w:rsidR="00F7019F" w:rsidRPr="00E84D91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9450B1" w:rsidRPr="00E84D91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E84D91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84D9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E84D91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E84D9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</w:t>
      </w:r>
      <w:r w:rsidR="00E41721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бы (далее - гражданская служба)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19F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 w:rsidR="00616C7F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 1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(далее – </w:t>
      </w:r>
      <w:r w:rsidR="00F7019F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28605F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</w:t>
      </w:r>
      <w:r w:rsidR="00F7019F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обеспечивающие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специалисты".</w:t>
      </w:r>
    </w:p>
    <w:p w:rsidR="009450B1" w:rsidRPr="00E84D9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F7019F" w:rsidRPr="00E84D91">
        <w:rPr>
          <w:rFonts w:ascii="Times New Roman" w:hAnsi="Times New Roman" w:cs="Times New Roman"/>
          <w:sz w:val="26"/>
          <w:szCs w:val="26"/>
        </w:rPr>
        <w:t>11-4-4-089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E84D9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 </w:t>
      </w:r>
      <w:r w:rsidR="00F7019F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:  Регулирование налоговой деятельности.</w:t>
      </w:r>
    </w:p>
    <w:p w:rsidR="009450B1" w:rsidRPr="00E84D9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 </w:t>
      </w:r>
      <w:r w:rsidR="00F7019F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F7019F" w:rsidRPr="00E84D91">
        <w:rPr>
          <w:rFonts w:ascii="Times New Roman" w:hAnsi="Times New Roman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F7019F" w:rsidRPr="00E84D91">
        <w:rPr>
          <w:rFonts w:ascii="Times New Roman" w:hAnsi="Times New Roman"/>
          <w:sz w:val="24"/>
          <w:szCs w:val="24"/>
        </w:rPr>
        <w:t xml:space="preserve">. Администрирование и </w:t>
      </w:r>
      <w:proofErr w:type="gramStart"/>
      <w:r w:rsidR="00F7019F" w:rsidRPr="00E84D9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F7019F" w:rsidRPr="00E84D91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 </w:t>
      </w:r>
      <w:r w:rsidR="00F7019F" w:rsidRPr="00E84D91">
        <w:rPr>
          <w:rFonts w:ascii="Times New Roman" w:hAnsi="Times New Roman"/>
          <w:bCs/>
          <w:sz w:val="24"/>
          <w:szCs w:val="24"/>
        </w:rPr>
        <w:t xml:space="preserve">Осуществление налогового контроля. </w:t>
      </w:r>
      <w:r w:rsidR="00F7019F" w:rsidRPr="00E84D91">
        <w:rPr>
          <w:rFonts w:ascii="Times New Roman" w:hAnsi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E84D9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</w:t>
      </w:r>
      <w:r w:rsidR="003D462A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 Федеральной налоговой службы России №19 по Санкт-Петербургу (далее – </w:t>
      </w:r>
      <w:r w:rsidR="000956F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нспекция).</w:t>
      </w:r>
    </w:p>
    <w:p w:rsidR="00946600" w:rsidRPr="00E84D91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1721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F7019F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="009450B1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подчиняется начальнику </w:t>
      </w:r>
      <w:r w:rsidR="003D462A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камеральных проверок № 1</w:t>
      </w:r>
      <w:r w:rsidR="000956F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начальник отдела</w:t>
      </w:r>
      <w:proofErr w:type="gramStart"/>
      <w:r w:rsidR="000956F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9450B1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DC6BB8" w:rsidRPr="00E84D91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F04F2" w:rsidRPr="00E84D91" w:rsidRDefault="00946600" w:rsidP="004F04F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D91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4F04F2" w:rsidRPr="00E84D91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4F04F2" w:rsidRPr="00E84D9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5B558B" w:rsidRPr="00E84D91" w:rsidRDefault="00CC6C1D" w:rsidP="00A70A05">
      <w:pPr>
        <w:pStyle w:val="ConsPlusNormal"/>
        <w:tabs>
          <w:tab w:val="left" w:pos="0"/>
        </w:tabs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специалиста 2 разряда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0956FD" w:rsidRPr="00E84D91" w:rsidRDefault="00CC6C1D" w:rsidP="000956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0956F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956F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</w:t>
      </w:r>
      <w:r w:rsidR="000956F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по </w:t>
      </w:r>
      <w:r w:rsidR="000956FD" w:rsidRPr="00E84D91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956FD" w:rsidRPr="00E84D91" w:rsidRDefault="000956FD" w:rsidP="000956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E84D91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E84D91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0956FD" w:rsidRPr="00E84D91" w:rsidRDefault="000956FD" w:rsidP="000956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E84D91" w:rsidRDefault="00CC6C1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69091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690915" w:rsidRPr="00E84D91" w:rsidRDefault="00CC6C1D" w:rsidP="0069091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69091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690915" w:rsidRPr="00E84D9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690915" w:rsidRPr="00E84D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0915" w:rsidRPr="00E84D91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</w:t>
      </w:r>
      <w:r w:rsidR="00690915" w:rsidRPr="00E84D91">
        <w:rPr>
          <w:rFonts w:ascii="Times New Roman" w:hAnsi="Times New Roman" w:cs="Times New Roman"/>
          <w:sz w:val="24"/>
          <w:szCs w:val="24"/>
        </w:rPr>
        <w:lastRenderedPageBreak/>
        <w:t xml:space="preserve">налоговых органах Российской Федерации»; Налоговый кодекс Российской Федерации;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Земельный кодекс Российской Федерации от 25 октября 2001 г. № 136-ФЗ (Глава X.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«Плата за землю и оценка земли»);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Минфина от 29 июля 1998 г. № 34н «Об утверждении Положения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по ведению бухгалтерского учета и бухгалтерской отчетности в </w:t>
      </w:r>
      <w:r w:rsidR="00690915" w:rsidRPr="00E84D91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690915" w:rsidRPr="00E84D91">
        <w:rPr>
          <w:rFonts w:ascii="Times New Roman" w:hAnsi="Times New Roman" w:cs="Times New Roman"/>
          <w:sz w:val="24"/>
          <w:szCs w:val="24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приказ Минфина России от 13 октября 2003 г. № 91н «Об утверждении Методических указаний по бухгалтерскому учету основных средств»;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Федеральный закон от 10 декабря 2003 г. № 173-ФЗ «О валютном регулировании и валютном контроле»;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</w:t>
      </w:r>
      <w:r w:rsidR="00690915" w:rsidRPr="00E84D91">
        <w:rPr>
          <w:rFonts w:ascii="Times New Roman" w:hAnsi="Times New Roman" w:cs="Times New Roman"/>
          <w:sz w:val="24"/>
          <w:szCs w:val="24"/>
        </w:rPr>
        <w:lastRenderedPageBreak/>
        <w:t>России от 17 сентября 2007 № ММ-3-09/536@;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распоряжение Правительства Российской Федерации от 06 мая 2008 г. № 671-р «Об утверждении Федерального плана статистических работ»;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приказ Минфина </w:t>
      </w:r>
      <w:r w:rsidR="00690915" w:rsidRPr="00E84D91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690915" w:rsidRPr="00E84D91">
        <w:rPr>
          <w:rFonts w:ascii="Times New Roman" w:hAnsi="Times New Roman" w:cs="Times New Roman"/>
          <w:sz w:val="24"/>
          <w:szCs w:val="24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приказ Минфина от 02 июля 2010 г. № 66н «О формах бухгалтерской отчетности организаций»;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Федеральный закон от 04 мая 2011 г. № 99-ФЗ «О лицензировании отдельных видов деятельности»;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 22542) (с изменениями и дополнениями);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25 января 2012 г. № ММВ-7-6/25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переводах электронных денежных средств организаций (индивидуальных </w:t>
      </w:r>
      <w:r w:rsidR="00690915" w:rsidRPr="00E84D91">
        <w:rPr>
          <w:rFonts w:ascii="Times New Roman" w:hAnsi="Times New Roman" w:cs="Times New Roman"/>
          <w:sz w:val="24"/>
          <w:szCs w:val="24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</w:t>
      </w:r>
      <w:proofErr w:type="spellStart"/>
      <w:r w:rsidR="00690915" w:rsidRPr="00E84D91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690915" w:rsidRPr="00E84D91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690915" w:rsidRPr="00E84D91">
        <w:rPr>
          <w:rFonts w:ascii="Times New Roman" w:hAnsi="Times New Roman" w:cs="Times New Roman"/>
          <w:sz w:val="24"/>
          <w:szCs w:val="24"/>
        </w:rPr>
        <w:t xml:space="preserve">»;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исчисления и уплаты налогов в связи с совершением сделок между взаимозависимыми лицами»;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27 августа 2013 г. № ММВ-7-13/292@ «О внесении изменений в приказы ФНС России от 06 марта 2007 г. № ММ-3-06/106@, от 31 мая 2007 г. № ММ-3-06/338@»;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ММ-3-09/536@;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 приказ Минфина </w:t>
      </w:r>
      <w:r w:rsidR="00690915" w:rsidRPr="00E84D91">
        <w:rPr>
          <w:rFonts w:ascii="Times New Roman" w:hAnsi="Times New Roman" w:cs="Times New Roman"/>
          <w:sz w:val="24"/>
          <w:szCs w:val="24"/>
        </w:rPr>
        <w:lastRenderedPageBreak/>
        <w:t xml:space="preserve">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 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заполнения”;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приказ Минфина России № 65н, ФНС </w:t>
      </w:r>
      <w:r w:rsidR="00690915" w:rsidRPr="00E84D91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690915" w:rsidRPr="00E84D91">
        <w:rPr>
          <w:rFonts w:ascii="Times New Roman" w:hAnsi="Times New Roman"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12 августа 2004 г. № 410”; постановление Правительства Российской Федерации от 12 августа 2004 г. № 410 «О порядке </w:t>
      </w:r>
      <w:proofErr w:type="gramStart"/>
      <w:r w:rsidR="00690915" w:rsidRPr="00E84D91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690915" w:rsidRPr="00E84D91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стоимость».</w:t>
      </w:r>
    </w:p>
    <w:p w:rsidR="00690915" w:rsidRPr="00E84D91" w:rsidRDefault="00690915" w:rsidP="00690915">
      <w:pPr>
        <w:pStyle w:val="a5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4914" w:rsidRPr="00E84D91" w:rsidRDefault="00D04914" w:rsidP="00D04914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  <w:r w:rsidRPr="00E84D9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7019F" w:rsidRPr="00E84D91">
        <w:rPr>
          <w:rFonts w:ascii="Times New Roman" w:hAnsi="Times New Roman" w:cs="Times New Roman"/>
          <w:sz w:val="24"/>
          <w:szCs w:val="24"/>
        </w:rPr>
        <w:t>А</w:t>
      </w:r>
      <w:r w:rsidRPr="00E84D91">
        <w:rPr>
          <w:rFonts w:ascii="Times New Roman" w:hAnsi="Times New Roman" w:cs="Times New Roman"/>
          <w:sz w:val="24"/>
          <w:szCs w:val="24"/>
        </w:rPr>
        <w:t xml:space="preserve">рбитражная практика в Российской Федерации по вопросам определения рыночных цен для целей налогообложения; возможные пути предотвращения / разрешения споров с налоговыми органами по вопросам, связанным с контролем цен для целей налогообложения; методы определения рыночных цен для целей налогообложения; методы, используемые при определении для целей налогообложения доходов (прибыли, выручки) в сделках, </w:t>
      </w:r>
      <w:r w:rsidRPr="00E84D91">
        <w:rPr>
          <w:rFonts w:ascii="Times New Roman" w:hAnsi="Times New Roman" w:cs="Times New Roman"/>
          <w:sz w:val="24"/>
          <w:szCs w:val="24"/>
        </w:rPr>
        <w:lastRenderedPageBreak/>
        <w:t>сторонами которых являются взаимозависимые лица;</w:t>
      </w:r>
      <w:proofErr w:type="gramEnd"/>
      <w:r w:rsidRPr="00E84D91">
        <w:rPr>
          <w:rFonts w:ascii="Times New Roman" w:hAnsi="Times New Roman" w:cs="Times New Roman"/>
          <w:sz w:val="24"/>
          <w:szCs w:val="24"/>
        </w:rPr>
        <w:t xml:space="preserve"> основы финансовых отношений и кредитных отношений; особенности ценообразования на услуги: методика распределения затрат для расчета стоимости услуг и применение надбавки; передовой зарубежный опыт налогового администрирования;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E84D91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E84D91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Pr="00E84D91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понятие соглашения о ценообразовании для целей налогообложения; понятие функционального анализа и выбор метода ценообразования для налоговых целей; понятие ценообразование в сделках с нематериальными активами для налоговых целей; порядок и сроки проведения камеральных проверок;</w:t>
      </w:r>
      <w:proofErr w:type="gramEnd"/>
      <w:r w:rsidRPr="00E84D91">
        <w:rPr>
          <w:rFonts w:ascii="Times New Roman" w:hAnsi="Times New Roman" w:cs="Times New Roman"/>
          <w:sz w:val="24"/>
          <w:szCs w:val="24"/>
        </w:rPr>
        <w:t xml:space="preserve"> порядок определение рыночного интервала рентабельности; порядок определения налогооблагаемой базы;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</w:t>
      </w:r>
      <w:proofErr w:type="gramStart"/>
      <w:r w:rsidRPr="00E84D9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4D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4D9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84D91">
        <w:rPr>
          <w:rFonts w:ascii="Times New Roman" w:hAnsi="Times New Roman" w:cs="Times New Roman"/>
          <w:sz w:val="24"/>
          <w:szCs w:val="24"/>
        </w:rPr>
        <w:t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судебно-арбитражная практика в части камеральных проверок; схемы ухода от налогов; сходство различных налоговых систем, связанных международными экономическими отношениями стран (на примере одной страны); требования к составлению акта камеральной проверки; характеристика компаний с учетом их функционального профиля и взаимосвязь с выбором метода определения рыночных цен.</w:t>
      </w:r>
    </w:p>
    <w:p w:rsidR="00D04914" w:rsidRPr="00E84D91" w:rsidRDefault="00D04914" w:rsidP="00D04914">
      <w:pPr>
        <w:tabs>
          <w:tab w:val="left" w:pos="0"/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pacing w:val="-2"/>
          <w:sz w:val="24"/>
          <w:szCs w:val="24"/>
        </w:rPr>
        <w:t>6.5. </w:t>
      </w:r>
      <w:proofErr w:type="gramStart"/>
      <w:r w:rsidRPr="00E84D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E84D91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Pr="00E84D91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D04914" w:rsidRPr="00E84D91" w:rsidRDefault="00345647" w:rsidP="00D049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 xml:space="preserve">6.6. </w:t>
      </w:r>
      <w:r w:rsidR="00D04914" w:rsidRPr="00E84D91">
        <w:rPr>
          <w:rFonts w:ascii="Times New Roman" w:hAnsi="Times New Roman" w:cs="Times New Roman"/>
          <w:sz w:val="24"/>
          <w:szCs w:val="24"/>
        </w:rPr>
        <w:t>Наличие базовых умений:</w:t>
      </w:r>
      <w:r w:rsidR="00D04914" w:rsidRPr="00E84D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19F" w:rsidRPr="00E84D91">
        <w:rPr>
          <w:rFonts w:ascii="Times New Roman" w:hAnsi="Times New Roman" w:cs="Times New Roman"/>
          <w:sz w:val="24"/>
          <w:szCs w:val="24"/>
        </w:rPr>
        <w:t>К</w:t>
      </w:r>
      <w:r w:rsidR="00D04914" w:rsidRPr="00E84D91">
        <w:rPr>
          <w:rFonts w:ascii="Times New Roman" w:hAnsi="Times New Roman" w:cs="Times New Roman"/>
          <w:sz w:val="24"/>
          <w:szCs w:val="24"/>
        </w:rPr>
        <w:t>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D04914" w:rsidRPr="00E84D91" w:rsidRDefault="00D04914" w:rsidP="00D04914">
      <w:pPr>
        <w:tabs>
          <w:tab w:val="left" w:pos="0"/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  <w:r w:rsidR="00F7019F" w:rsidRPr="00E84D91">
        <w:rPr>
          <w:rFonts w:ascii="Times New Roman" w:hAnsi="Times New Roman" w:cs="Times New Roman"/>
          <w:sz w:val="24"/>
          <w:szCs w:val="24"/>
        </w:rPr>
        <w:t>Ф</w:t>
      </w:r>
      <w:r w:rsidRPr="00E84D91">
        <w:rPr>
          <w:rFonts w:ascii="Times New Roman" w:hAnsi="Times New Roman" w:cs="Times New Roman"/>
          <w:sz w:val="24"/>
          <w:szCs w:val="24"/>
        </w:rPr>
        <w:t xml:space="preserve">ормирование плана проведения проверок полноты исчисления и уплаты налогов в связи с совершением сделок между взаимозависимыми лицами; </w:t>
      </w:r>
      <w:bookmarkStart w:id="22" w:name="_Toc477362591"/>
      <w:r w:rsidRPr="00E84D91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proofErr w:type="gramStart"/>
      <w:r w:rsidRPr="00E84D91">
        <w:rPr>
          <w:rFonts w:ascii="Times New Roman" w:hAnsi="Times New Roman" w:cs="Times New Roman"/>
          <w:sz w:val="24"/>
          <w:szCs w:val="24"/>
        </w:rPr>
        <w:t>.</w:t>
      </w:r>
      <w:bookmarkEnd w:id="22"/>
      <w:proofErr w:type="gramEnd"/>
      <w:r w:rsidRPr="00E84D91">
        <w:rPr>
          <w:rFonts w:ascii="Times New Roman" w:hAnsi="Times New Roman" w:cs="Times New Roman"/>
          <w:sz w:val="24"/>
          <w:szCs w:val="24"/>
        </w:rPr>
        <w:t xml:space="preserve"> </w:t>
      </w:r>
      <w:bookmarkStart w:id="23" w:name="_Toc477362600"/>
      <w:proofErr w:type="gramStart"/>
      <w:r w:rsidRPr="00E84D9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84D91">
        <w:rPr>
          <w:rFonts w:ascii="Times New Roman" w:hAnsi="Times New Roman" w:cs="Times New Roman"/>
          <w:sz w:val="24"/>
          <w:szCs w:val="24"/>
        </w:rPr>
        <w:t>оставление акта по результатам проведения камеральной налоговой проверки</w:t>
      </w:r>
      <w:bookmarkEnd w:id="23"/>
      <w:r w:rsidRPr="00E84D91">
        <w:rPr>
          <w:rFonts w:ascii="Times New Roman" w:hAnsi="Times New Roman" w:cs="Times New Roman"/>
          <w:sz w:val="24"/>
          <w:szCs w:val="24"/>
        </w:rPr>
        <w:t xml:space="preserve">; </w:t>
      </w:r>
      <w:r w:rsidRPr="00E84D91">
        <w:rPr>
          <w:rFonts w:ascii="Times New Roman" w:hAnsi="Times New Roman" w:cs="Times New Roman"/>
          <w:bCs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D04914" w:rsidRPr="00E84D91" w:rsidRDefault="00D04914" w:rsidP="00D04914">
      <w:pPr>
        <w:pStyle w:val="ConsPlusNormal"/>
        <w:tabs>
          <w:tab w:val="left" w:pos="0"/>
        </w:tabs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E84D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19F" w:rsidRPr="00E84D91">
        <w:rPr>
          <w:rFonts w:ascii="Times New Roman" w:hAnsi="Times New Roman" w:cs="Times New Roman"/>
          <w:sz w:val="24"/>
          <w:szCs w:val="24"/>
        </w:rPr>
        <w:t>О</w:t>
      </w:r>
      <w:r w:rsidRPr="00E84D91">
        <w:rPr>
          <w:rFonts w:ascii="Times New Roman" w:hAnsi="Times New Roman" w:cs="Times New Roman"/>
          <w:sz w:val="24"/>
          <w:szCs w:val="24"/>
        </w:rPr>
        <w:t>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946600" w:rsidRPr="00E84D91" w:rsidRDefault="00946600" w:rsidP="003D462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6600" w:rsidRPr="00E84D91" w:rsidRDefault="00946600" w:rsidP="003D462A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84D91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CC6C1D" w:rsidRPr="00E84D91" w:rsidRDefault="00CC6C1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D04914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E84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84D9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84D9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84D9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84D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E84D91" w:rsidRDefault="00CC6C1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D04914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камеральных проверок № 1 инспекции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D04914" w:rsidRPr="00E84D91" w:rsidRDefault="00D04914" w:rsidP="00D049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8.</w:t>
      </w:r>
      <w:r w:rsidR="000551DB" w:rsidRPr="00E84D91">
        <w:rPr>
          <w:rFonts w:ascii="Times New Roman" w:hAnsi="Times New Roman" w:cs="Times New Roman"/>
          <w:sz w:val="24"/>
          <w:szCs w:val="24"/>
        </w:rPr>
        <w:t>1</w:t>
      </w:r>
      <w:r w:rsidRPr="00E84D91">
        <w:rPr>
          <w:rFonts w:ascii="Times New Roman" w:hAnsi="Times New Roman" w:cs="Times New Roman"/>
          <w:sz w:val="24"/>
          <w:szCs w:val="24"/>
        </w:rPr>
        <w:t xml:space="preserve">. соблюдать правила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E84D91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D04914" w:rsidRPr="00E84D91" w:rsidRDefault="00D04914" w:rsidP="00D04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0551DB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соблюдать требования по обращению с информационными ресурсами;</w:t>
      </w:r>
    </w:p>
    <w:p w:rsidR="00D04914" w:rsidRPr="00E84D91" w:rsidRDefault="00D04914" w:rsidP="00D049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8.</w:t>
      </w:r>
      <w:r w:rsidR="000551DB" w:rsidRPr="00E84D91">
        <w:rPr>
          <w:rFonts w:ascii="Times New Roman" w:hAnsi="Times New Roman" w:cs="Times New Roman"/>
          <w:sz w:val="24"/>
          <w:szCs w:val="24"/>
        </w:rPr>
        <w:t>3</w:t>
      </w:r>
      <w:r w:rsidRPr="00E84D91">
        <w:rPr>
          <w:rFonts w:ascii="Times New Roman" w:hAnsi="Times New Roman" w:cs="Times New Roman"/>
          <w:sz w:val="24"/>
          <w:szCs w:val="24"/>
        </w:rPr>
        <w:t>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551DB" w:rsidRPr="00E84D91" w:rsidRDefault="000551DB" w:rsidP="00055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 xml:space="preserve">8.4. уведомлять представителя нанимателя </w:t>
      </w:r>
      <w:proofErr w:type="gramStart"/>
      <w:r w:rsidRPr="00E84D9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84D91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D04914" w:rsidRPr="00E84D91" w:rsidRDefault="00D04914" w:rsidP="00D04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0551DB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5B558B" w:rsidRPr="00E84D91" w:rsidRDefault="00EF4212" w:rsidP="003D462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рассматривать письма, обращения,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предписания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законодательной и исполнительной власти, правоохранительных и других контролирующих органов по вопросам</w:t>
      </w:r>
      <w:r w:rsidR="00C33730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639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относящимся к компетенции отдела,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639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ответов, проектов решений;</w:t>
      </w:r>
    </w:p>
    <w:p w:rsidR="00CC6C1D" w:rsidRPr="00E84D91" w:rsidRDefault="00EF4212" w:rsidP="003D462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подготовки ответов, проектов решений по ним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E84D91" w:rsidRDefault="00862114" w:rsidP="003D462A">
      <w:pPr>
        <w:pStyle w:val="ConsPlusNormal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F4212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проверки </w:t>
      </w:r>
      <w:r w:rsidR="00C54443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утвержденными планами работ и графиками совместных с правоохранительными органами проверок по вопросам выполнения законодательства </w:t>
      </w:r>
      <w:r w:rsidR="00A86185" w:rsidRPr="00E84D91">
        <w:rPr>
          <w:rFonts w:ascii="Times New Roman" w:hAnsi="Times New Roman" w:cs="Times New Roman"/>
          <w:sz w:val="24"/>
          <w:szCs w:val="24"/>
        </w:rPr>
        <w:t xml:space="preserve">Российской Федерации о </w:t>
      </w:r>
      <w:r w:rsidR="001002B7" w:rsidRPr="00E84D91">
        <w:rPr>
          <w:rFonts w:ascii="Times New Roman" w:hAnsi="Times New Roman" w:cs="Times New Roman"/>
          <w:sz w:val="24"/>
          <w:szCs w:val="24"/>
        </w:rPr>
        <w:t>налогах и сборах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E84D91" w:rsidRDefault="00862114" w:rsidP="003D462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F4212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</w:t>
      </w:r>
      <w:r w:rsidR="00C54443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контроля выполнения требований законодательства </w:t>
      </w:r>
      <w:r w:rsidR="00A86185" w:rsidRPr="00E84D91">
        <w:rPr>
          <w:rFonts w:ascii="Times New Roman" w:hAnsi="Times New Roman" w:cs="Times New Roman"/>
          <w:sz w:val="24"/>
          <w:szCs w:val="24"/>
        </w:rPr>
        <w:t xml:space="preserve">Российской Федерации о </w:t>
      </w:r>
      <w:r w:rsidR="001002B7" w:rsidRPr="00E84D91">
        <w:rPr>
          <w:rFonts w:ascii="Times New Roman" w:hAnsi="Times New Roman" w:cs="Times New Roman"/>
          <w:sz w:val="24"/>
          <w:szCs w:val="24"/>
        </w:rPr>
        <w:t>налогах и сборах</w:t>
      </w:r>
      <w:r w:rsidR="00EF4212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и, п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установлении нарушений</w:t>
      </w:r>
      <w:proofErr w:type="gramStart"/>
      <w:r w:rsidR="00EF4212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gramEnd"/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их устранению в соответствии с действующим законодательством;</w:t>
      </w:r>
    </w:p>
    <w:p w:rsidR="00A86185" w:rsidRPr="00E84D91" w:rsidRDefault="00862114" w:rsidP="003D462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F4212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 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материалов для передачи в правовой отдел Инспекции с целью направления их в судебные органы;</w:t>
      </w:r>
    </w:p>
    <w:p w:rsidR="00A86185" w:rsidRPr="00E84D91" w:rsidRDefault="00862114" w:rsidP="003D462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F4212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8.11. 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A86185" w:rsidRPr="00E84D91" w:rsidRDefault="00862114" w:rsidP="003D462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F4212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информацию;</w:t>
      </w:r>
    </w:p>
    <w:p w:rsidR="00A86185" w:rsidRPr="00E84D91" w:rsidRDefault="00EF4212" w:rsidP="000551D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8.13. 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осуществлять ввод в систему ЭОД </w:t>
      </w:r>
      <w:r w:rsidR="00A86185" w:rsidRPr="00E84D91">
        <w:rPr>
          <w:rFonts w:ascii="Times New Roman" w:hAnsi="Times New Roman" w:cs="Times New Roman"/>
          <w:sz w:val="24"/>
          <w:szCs w:val="24"/>
        </w:rPr>
        <w:t>(АИС «Налог-3»)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A86185" w:rsidRPr="00E84D91" w:rsidRDefault="00862114" w:rsidP="003D462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F4212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8.14. 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в необходимых случаях участие в судебных заседаниях;</w:t>
      </w:r>
    </w:p>
    <w:p w:rsidR="00A86185" w:rsidRPr="00E84D91" w:rsidRDefault="00862114" w:rsidP="003D462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F4212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8.15. 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сбор, обобщение и направление по назначению отчетности о результатах работы отдела и </w:t>
      </w:r>
      <w:r w:rsidR="00EF4212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8618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по вопросам, входящим в компетенцию отдела;</w:t>
      </w:r>
    </w:p>
    <w:p w:rsidR="000551DB" w:rsidRPr="00E84D91" w:rsidRDefault="000551DB" w:rsidP="000551D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8.</w:t>
      </w:r>
      <w:r w:rsidR="00EF4212" w:rsidRPr="00E84D91">
        <w:rPr>
          <w:rFonts w:ascii="Times New Roman" w:hAnsi="Times New Roman" w:cs="Times New Roman"/>
          <w:sz w:val="24"/>
          <w:szCs w:val="24"/>
        </w:rPr>
        <w:t>16</w:t>
      </w:r>
      <w:r w:rsidRPr="00E84D91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E84D91" w:rsidRDefault="00CC6C1D" w:rsidP="000551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установленных полномочий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proofErr w:type="gramEnd"/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право: </w:t>
      </w:r>
    </w:p>
    <w:p w:rsidR="005B558B" w:rsidRPr="00E84D91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E84D91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E84D91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9.3.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E84D91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E84D91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E84D91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E84D91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5B558B" w:rsidRPr="00E84D91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B558B" w:rsidRPr="00E84D91" w:rsidRDefault="00204D5D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54443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CC6C1D" w:rsidRPr="00E84D91" w:rsidRDefault="00EF4212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9.16.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A6419" w:rsidRPr="00E84D91" w:rsidRDefault="00CC6C1D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6419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="00EA6419" w:rsidRPr="00E84D91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CC6C1D" w:rsidRPr="00E84D91" w:rsidRDefault="00E41721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CC6C1D" w:rsidRPr="00E84D9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CC6C1D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</w:t>
      </w:r>
    </w:p>
    <w:p w:rsidR="00946600" w:rsidRPr="00E84D91" w:rsidRDefault="00946600" w:rsidP="003D462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70A05" w:rsidRPr="00E84D91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A70A05" w:rsidRPr="00E84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 специалист 2 разряда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6419" w:rsidRPr="00E84D91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вправе или обязан самостоятельно принимать управленческие </w:t>
      </w:r>
    </w:p>
    <w:p w:rsidR="00862114" w:rsidRPr="00E84D91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иные решения</w:t>
      </w:r>
    </w:p>
    <w:p w:rsidR="00EA6419" w:rsidRPr="00E84D91" w:rsidRDefault="00862114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EA6419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 </w:t>
      </w:r>
      <w:r w:rsidR="00EA6419" w:rsidRPr="00E84D91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EA6419" w:rsidRPr="00E84D91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E84D91" w:rsidRDefault="00862114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EA6419" w:rsidRPr="00E84D91" w:rsidRDefault="00EA6419" w:rsidP="00EA64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сборах;</w:t>
      </w:r>
    </w:p>
    <w:p w:rsidR="00EA6419" w:rsidRPr="00E84D91" w:rsidRDefault="00EA6419" w:rsidP="00EA641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D91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EA6419" w:rsidRPr="00E84D91" w:rsidRDefault="00EA6419" w:rsidP="00EA641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D91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70A05" w:rsidRPr="00E84D91" w:rsidRDefault="00A70A05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70A05" w:rsidRPr="00E84D91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A70A05" w:rsidRPr="00E84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 специалист 2 разряда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2114" w:rsidRPr="00E84D91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вправе или </w:t>
      </w:r>
      <w:proofErr w:type="gramStart"/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обязан</w:t>
      </w:r>
      <w:proofErr w:type="gramEnd"/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A6419" w:rsidRPr="00E84D91" w:rsidRDefault="00EA6419" w:rsidP="00EA64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E84D9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A6419" w:rsidRPr="00E84D91" w:rsidRDefault="00EA6419" w:rsidP="00EA64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EA6419" w:rsidRPr="00E84D91" w:rsidRDefault="00EA6419" w:rsidP="00EA64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EA6419" w:rsidRPr="00E84D91" w:rsidRDefault="00EA6419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E84D9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Pr="00E84D9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A6419" w:rsidRPr="00E84D91" w:rsidRDefault="00EA6419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- положения об Инспекции;</w:t>
      </w:r>
    </w:p>
    <w:p w:rsidR="00EA6419" w:rsidRPr="00E84D91" w:rsidRDefault="00EA6419" w:rsidP="00EA64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EA6419" w:rsidRPr="00E84D91" w:rsidRDefault="00EA6419" w:rsidP="00EA64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EA6419" w:rsidRPr="00E84D91" w:rsidRDefault="00EA6419" w:rsidP="00EA64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инспекции.</w:t>
      </w:r>
    </w:p>
    <w:p w:rsidR="00DC6BB8" w:rsidRPr="00E84D91" w:rsidRDefault="00DC6BB8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EA6419" w:rsidRPr="00E84D91" w:rsidRDefault="00862114" w:rsidP="00EA641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862114" w:rsidRPr="00E84D91" w:rsidRDefault="00862114" w:rsidP="00EA641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принятия данных решений</w:t>
      </w:r>
    </w:p>
    <w:p w:rsidR="00862114" w:rsidRPr="00E84D91" w:rsidRDefault="00862114" w:rsidP="00EA64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специалист 2 разряда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A6419" w:rsidRPr="00E84D91" w:rsidRDefault="00EA6419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E84D91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E84D91" w:rsidRDefault="00862114" w:rsidP="00EA64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специалиста 2 разряда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федеральными государственными гражданскими служащими инспекци</w:t>
      </w:r>
      <w:r w:rsidR="009D7CB6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84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84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E84D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84D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E84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84D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862114" w:rsidRPr="00E84D91" w:rsidRDefault="00862114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E84D91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84D9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EA6419" w:rsidRPr="00E84D91" w:rsidRDefault="00EA6419" w:rsidP="00EA64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E84D9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E84D91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EA6419" w:rsidRPr="00E84D91" w:rsidRDefault="00EA6419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- информирование налогоплательщиков по вопросам функционирования инспекции, по результатам ее контрольной деятельности;</w:t>
      </w:r>
    </w:p>
    <w:p w:rsidR="00EA6419" w:rsidRPr="00E84D91" w:rsidRDefault="00EA6419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- 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A6419" w:rsidRPr="00E84D91" w:rsidRDefault="00EA6419" w:rsidP="00EA6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D91">
        <w:rPr>
          <w:rFonts w:ascii="Times New Roman" w:hAnsi="Times New Roman" w:cs="Times New Roman"/>
          <w:sz w:val="24"/>
          <w:szCs w:val="24"/>
        </w:rPr>
        <w:t>- иных услуг.</w:t>
      </w:r>
    </w:p>
    <w:p w:rsidR="00862114" w:rsidRPr="00E84D91" w:rsidRDefault="00862114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E84D91" w:rsidRDefault="00862114" w:rsidP="003D46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E84D91" w:rsidRDefault="00862114" w:rsidP="003D4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A70A05"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специалиста 2 разряда </w:t>
      </w: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EA6419" w:rsidRPr="00E84D91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6419" w:rsidRPr="00E84D91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EA6419" w:rsidRPr="00E84D91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6419" w:rsidRPr="00E84D91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6419" w:rsidRPr="00E84D91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6419" w:rsidRPr="00E84D91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6419" w:rsidRPr="00E84D91" w:rsidRDefault="00EA6419" w:rsidP="00EA64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D9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действий, принимаемых решений.</w:t>
      </w:r>
    </w:p>
    <w:p w:rsidR="00576633" w:rsidRPr="00E84D91" w:rsidRDefault="00EA6419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4D9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A6419" w:rsidRPr="00E84D91" w:rsidRDefault="00EA6419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A6419" w:rsidRPr="00E84D91" w:rsidRDefault="00EA6419" w:rsidP="00EA64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419" w:rsidRPr="00E84D91" w:rsidRDefault="00EA6419" w:rsidP="00EA641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4" w:name="_GoBack"/>
      <w:bookmarkEnd w:id="24"/>
      <w:r w:rsidRPr="00E84D9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6600" w:rsidRPr="00E84D91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E84D91" w:rsidSect="00A70A05">
      <w:headerReference w:type="default" r:id="rId13"/>
      <w:pgSz w:w="11906" w:h="16838"/>
      <w:pgMar w:top="567" w:right="1418" w:bottom="567" w:left="1418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C9E" w:rsidRDefault="00755C9E" w:rsidP="00C54443">
      <w:pPr>
        <w:spacing w:after="0" w:line="240" w:lineRule="auto"/>
      </w:pPr>
      <w:r>
        <w:separator/>
      </w:r>
    </w:p>
  </w:endnote>
  <w:endnote w:type="continuationSeparator" w:id="0">
    <w:p w:rsidR="00755C9E" w:rsidRDefault="00755C9E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C9E" w:rsidRDefault="00755C9E" w:rsidP="00C54443">
      <w:pPr>
        <w:spacing w:after="0" w:line="240" w:lineRule="auto"/>
      </w:pPr>
      <w:r>
        <w:separator/>
      </w:r>
    </w:p>
  </w:footnote>
  <w:footnote w:type="continuationSeparator" w:id="0">
    <w:p w:rsidR="00755C9E" w:rsidRDefault="00755C9E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69A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551DB"/>
    <w:rsid w:val="00091430"/>
    <w:rsid w:val="000956FD"/>
    <w:rsid w:val="000B2728"/>
    <w:rsid w:val="000C2408"/>
    <w:rsid w:val="001002B7"/>
    <w:rsid w:val="00113B15"/>
    <w:rsid w:val="001F2051"/>
    <w:rsid w:val="001F6625"/>
    <w:rsid w:val="00204D5D"/>
    <w:rsid w:val="00276576"/>
    <w:rsid w:val="00282DA6"/>
    <w:rsid w:val="0028605F"/>
    <w:rsid w:val="002E77D8"/>
    <w:rsid w:val="00345647"/>
    <w:rsid w:val="00350333"/>
    <w:rsid w:val="003D462A"/>
    <w:rsid w:val="003E3304"/>
    <w:rsid w:val="004976F4"/>
    <w:rsid w:val="004E4CC6"/>
    <w:rsid w:val="004F04F2"/>
    <w:rsid w:val="004F2011"/>
    <w:rsid w:val="0051071C"/>
    <w:rsid w:val="00512C02"/>
    <w:rsid w:val="0054205F"/>
    <w:rsid w:val="00556CD9"/>
    <w:rsid w:val="00556E47"/>
    <w:rsid w:val="00560CC0"/>
    <w:rsid w:val="00566A20"/>
    <w:rsid w:val="00576633"/>
    <w:rsid w:val="005A0064"/>
    <w:rsid w:val="005B558B"/>
    <w:rsid w:val="005F021D"/>
    <w:rsid w:val="00616C7F"/>
    <w:rsid w:val="00690915"/>
    <w:rsid w:val="006968F4"/>
    <w:rsid w:val="006A732A"/>
    <w:rsid w:val="006B5C57"/>
    <w:rsid w:val="006F03F8"/>
    <w:rsid w:val="00717050"/>
    <w:rsid w:val="00736E83"/>
    <w:rsid w:val="00755C9E"/>
    <w:rsid w:val="00777701"/>
    <w:rsid w:val="0079608E"/>
    <w:rsid w:val="00862114"/>
    <w:rsid w:val="008A0308"/>
    <w:rsid w:val="009450B1"/>
    <w:rsid w:val="00946600"/>
    <w:rsid w:val="009D7CB6"/>
    <w:rsid w:val="00A11CE7"/>
    <w:rsid w:val="00A27FDA"/>
    <w:rsid w:val="00A70A05"/>
    <w:rsid w:val="00A86185"/>
    <w:rsid w:val="00AB4C6E"/>
    <w:rsid w:val="00AC488A"/>
    <w:rsid w:val="00AE6209"/>
    <w:rsid w:val="00AF7BCC"/>
    <w:rsid w:val="00B01B28"/>
    <w:rsid w:val="00B27F50"/>
    <w:rsid w:val="00B65464"/>
    <w:rsid w:val="00BB7A76"/>
    <w:rsid w:val="00BC0AC7"/>
    <w:rsid w:val="00BF54E2"/>
    <w:rsid w:val="00C00C07"/>
    <w:rsid w:val="00C21226"/>
    <w:rsid w:val="00C24918"/>
    <w:rsid w:val="00C33730"/>
    <w:rsid w:val="00C41A82"/>
    <w:rsid w:val="00C54443"/>
    <w:rsid w:val="00C705AA"/>
    <w:rsid w:val="00CC28FF"/>
    <w:rsid w:val="00CC6C1D"/>
    <w:rsid w:val="00D04914"/>
    <w:rsid w:val="00DC6BB8"/>
    <w:rsid w:val="00DD269A"/>
    <w:rsid w:val="00DE2E80"/>
    <w:rsid w:val="00E13479"/>
    <w:rsid w:val="00E155B3"/>
    <w:rsid w:val="00E27639"/>
    <w:rsid w:val="00E41721"/>
    <w:rsid w:val="00E84D91"/>
    <w:rsid w:val="00EA6419"/>
    <w:rsid w:val="00EF378B"/>
    <w:rsid w:val="00EF4212"/>
    <w:rsid w:val="00F05F74"/>
    <w:rsid w:val="00F25DC6"/>
    <w:rsid w:val="00F62836"/>
    <w:rsid w:val="00F7019F"/>
    <w:rsid w:val="00F76440"/>
    <w:rsid w:val="00F87270"/>
    <w:rsid w:val="00FA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character" w:customStyle="1" w:styleId="a4">
    <w:name w:val="Без интервала Знак"/>
    <w:link w:val="a3"/>
    <w:uiPriority w:val="1"/>
    <w:locked/>
    <w:rsid w:val="00690915"/>
  </w:style>
  <w:style w:type="character" w:customStyle="1" w:styleId="a6">
    <w:name w:val="Абзац списка Знак"/>
    <w:link w:val="a5"/>
    <w:uiPriority w:val="34"/>
    <w:locked/>
    <w:rsid w:val="00690915"/>
  </w:style>
  <w:style w:type="character" w:customStyle="1" w:styleId="ConsPlusNormal0">
    <w:name w:val="ConsPlusNormal Знак"/>
    <w:link w:val="ConsPlusNormal"/>
    <w:locked/>
    <w:rsid w:val="00D04914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character" w:customStyle="1" w:styleId="a4">
    <w:name w:val="Без интервала Знак"/>
    <w:link w:val="a3"/>
    <w:uiPriority w:val="1"/>
    <w:locked/>
    <w:rsid w:val="00690915"/>
  </w:style>
  <w:style w:type="character" w:customStyle="1" w:styleId="a6">
    <w:name w:val="Абзац списка Знак"/>
    <w:link w:val="a5"/>
    <w:uiPriority w:val="34"/>
    <w:locked/>
    <w:rsid w:val="00690915"/>
  </w:style>
  <w:style w:type="character" w:customStyle="1" w:styleId="ConsPlusNormal0">
    <w:name w:val="ConsPlusNormal Знак"/>
    <w:link w:val="ConsPlusNormal"/>
    <w:locked/>
    <w:rsid w:val="00D04914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3DF59-242B-4BE3-BB47-D51C3A3D1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5086</Words>
  <Characters>28993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2018-02-13T08:31:00Z</cp:lastPrinted>
  <dcterms:created xsi:type="dcterms:W3CDTF">2020-01-31T12:59:00Z</dcterms:created>
  <dcterms:modified xsi:type="dcterms:W3CDTF">2020-01-31T12:59:00Z</dcterms:modified>
</cp:coreProperties>
</file>